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3CC4ABC" w14:textId="77777777" w:rsidR="00C44D30" w:rsidRPr="00DD26EC" w:rsidRDefault="00C44D30" w:rsidP="00C44D3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DD26EC">
        <w:rPr>
          <w:rFonts w:ascii="Times New Roman" w:hAnsi="Times New Roman" w:cs="Times New Roman"/>
          <w:b/>
          <w:sz w:val="28"/>
          <w:szCs w:val="28"/>
          <w:lang w:val="ky-KG"/>
        </w:rPr>
        <w:t xml:space="preserve">“Өзгөчө жеңилдетилген салык режимине ээ болгон, </w:t>
      </w:r>
    </w:p>
    <w:p w14:paraId="3F5BDEC5" w14:textId="77777777" w:rsidR="00C44D30" w:rsidRPr="00DD26EC" w:rsidRDefault="00C44D30" w:rsidP="00C44D3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DD26EC">
        <w:rPr>
          <w:rFonts w:ascii="Times New Roman" w:hAnsi="Times New Roman" w:cs="Times New Roman"/>
          <w:b/>
          <w:sz w:val="28"/>
          <w:szCs w:val="28"/>
          <w:lang w:val="ky-KG"/>
        </w:rPr>
        <w:t xml:space="preserve">преференциялык чек арага чектеш калктуу конуштардын </w:t>
      </w:r>
    </w:p>
    <w:p w14:paraId="427E088D" w14:textId="77777777" w:rsidR="00C44D30" w:rsidRDefault="00C44D30" w:rsidP="00C44D3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DD26EC">
        <w:rPr>
          <w:rFonts w:ascii="Times New Roman" w:hAnsi="Times New Roman" w:cs="Times New Roman"/>
          <w:b/>
          <w:sz w:val="28"/>
          <w:szCs w:val="28"/>
          <w:lang w:val="ky-KG"/>
        </w:rPr>
        <w:t>тизме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>с</w:t>
      </w:r>
      <w:r w:rsidRPr="00DD26EC">
        <w:rPr>
          <w:rFonts w:ascii="Times New Roman" w:hAnsi="Times New Roman" w:cs="Times New Roman"/>
          <w:b/>
          <w:sz w:val="28"/>
          <w:szCs w:val="28"/>
          <w:lang w:val="ky-KG"/>
        </w:rPr>
        <w:t xml:space="preserve">ин бекитүү жөнүндө” Кыргыз Республикасынын </w:t>
      </w:r>
    </w:p>
    <w:p w14:paraId="781AF305" w14:textId="77777777" w:rsidR="00C44D30" w:rsidRDefault="00C44D30" w:rsidP="00C44D3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DD26EC">
        <w:rPr>
          <w:rFonts w:ascii="Times New Roman" w:hAnsi="Times New Roman" w:cs="Times New Roman"/>
          <w:b/>
          <w:sz w:val="28"/>
          <w:szCs w:val="28"/>
          <w:lang w:val="ky-KG"/>
        </w:rPr>
        <w:t xml:space="preserve">Министрлер Кабинетинин токтом долбооруна </w:t>
      </w:r>
    </w:p>
    <w:p w14:paraId="3CE9F2F0" w14:textId="77777777" w:rsidR="00C44D30" w:rsidRPr="00DD26EC" w:rsidRDefault="00C44D30" w:rsidP="00C44D3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DD26EC">
        <w:rPr>
          <w:rFonts w:ascii="Times New Roman" w:hAnsi="Times New Roman" w:cs="Times New Roman"/>
          <w:b/>
          <w:sz w:val="28"/>
          <w:szCs w:val="28"/>
          <w:lang w:val="ky-KG"/>
        </w:rPr>
        <w:t>негиздеме-маалымкат</w:t>
      </w:r>
    </w:p>
    <w:p w14:paraId="7619BF38" w14:textId="77777777" w:rsidR="00C44D30" w:rsidRDefault="00C44D30" w:rsidP="00C44D3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14:paraId="54C9C5F9" w14:textId="738FFF29" w:rsidR="00C44D30" w:rsidRPr="00A52E75" w:rsidRDefault="00935FD9" w:rsidP="00C44D30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>М</w:t>
      </w:r>
      <w:r w:rsidR="00C44D30" w:rsidRPr="00A52E75">
        <w:rPr>
          <w:rFonts w:ascii="Times New Roman" w:hAnsi="Times New Roman" w:cs="Times New Roman"/>
          <w:b/>
          <w:sz w:val="28"/>
          <w:szCs w:val="28"/>
          <w:lang w:val="ky-KG"/>
        </w:rPr>
        <w:t>аксаты жана милдети</w:t>
      </w:r>
    </w:p>
    <w:p w14:paraId="5BBCBA65" w14:textId="77777777" w:rsidR="00C44D30" w:rsidRDefault="00C44D30" w:rsidP="00C44D30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Сунушталган токтомдун долбоору Кыргыз Республикасынын Салык кодексинин 153-беренесинин 51</w:t>
      </w:r>
      <w:r>
        <w:rPr>
          <w:rFonts w:ascii="Times New Roman" w:hAnsi="Times New Roman" w:cs="Times New Roman"/>
          <w:sz w:val="28"/>
          <w:szCs w:val="28"/>
          <w:vertAlign w:val="superscript"/>
          <w:lang w:val="ky-KG"/>
        </w:rPr>
        <w:t>1</w:t>
      </w:r>
      <w:r>
        <w:rPr>
          <w:rFonts w:ascii="Times New Roman" w:hAnsi="Times New Roman" w:cs="Times New Roman"/>
          <w:sz w:val="28"/>
          <w:szCs w:val="28"/>
          <w:lang w:val="ky-KG"/>
        </w:rPr>
        <w:t>-пунктун жана Кыргыз Республикасынын 2021-жылдын 13-сентябрындагы №118 “</w:t>
      </w:r>
      <w:r w:rsidRPr="0003312C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Баткен областына өзгөчө статус берилгенине байланыштуу айрым мыйзам актыларына өзгөртүүлөрдү киргизүү жөнүндө”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Мыйзамынын 1-беренесин аткаруу максатында иштелип чыкты. </w:t>
      </w:r>
    </w:p>
    <w:p w14:paraId="7247A5D5" w14:textId="77777777" w:rsidR="00C44D30" w:rsidRPr="00A52E75" w:rsidRDefault="00C44D30" w:rsidP="00C44D30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A52E75">
        <w:rPr>
          <w:rFonts w:ascii="Times New Roman" w:hAnsi="Times New Roman" w:cs="Times New Roman"/>
          <w:b/>
          <w:sz w:val="28"/>
          <w:szCs w:val="28"/>
          <w:lang w:val="ky-KG"/>
        </w:rPr>
        <w:t>Баяндоочу бөлүгү</w:t>
      </w:r>
    </w:p>
    <w:p w14:paraId="41B1C0DC" w14:textId="77777777" w:rsidR="00C44D30" w:rsidRDefault="00C44D30" w:rsidP="00C44D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2021-жылдын 13-сентябрындагы №118 “</w:t>
      </w:r>
      <w:r w:rsidRPr="0003312C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Баткен областына өзгөчө статус берилгенине байланыштуу айрым мыйзам актыларына өзгөртүүлөрдү киргизүү жөнүндө”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Мыйзамынын кабыл алынышына байланыштуу, Баткен облусунун аймагында өзгөчө жеңилдетилген салык режими белгиленген.</w:t>
      </w:r>
    </w:p>
    <w:p w14:paraId="5B4081BA" w14:textId="77777777" w:rsidR="00C44D30" w:rsidRDefault="00C44D30" w:rsidP="00C44D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Жогоруда аталган Мыйзамдын 6-беренесинде Кыргыз Республикасынын Министрлер Кабинетине ченемдик укуктук актыларды ушул Мыйзамга шайкеш келтирүү тапшырылган.</w:t>
      </w:r>
    </w:p>
    <w:p w14:paraId="54BD9330" w14:textId="77777777" w:rsidR="00C44D30" w:rsidRDefault="00C44D30" w:rsidP="00C44D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Жогоруда аталган Мыйзамдын 1-беренесинин 1-пунктунун б) пунктчасына</w:t>
      </w:r>
      <w:r w:rsidRPr="00642513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>ылайык, Кыргыз Республикасынын Салык кодексинин 153-беренеси 51</w:t>
      </w:r>
      <w:r>
        <w:rPr>
          <w:rFonts w:ascii="Times New Roman" w:hAnsi="Times New Roman" w:cs="Times New Roman"/>
          <w:sz w:val="28"/>
          <w:szCs w:val="28"/>
          <w:vertAlign w:val="superscript"/>
          <w:lang w:val="ky-KG"/>
        </w:rPr>
        <w:t>1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-пункту менен толукталган, анда Кыргыз Республикасынын Министрлер Кабинетине </w:t>
      </w:r>
      <w:r w:rsidRPr="00DD26EC">
        <w:rPr>
          <w:rFonts w:ascii="Times New Roman" w:hAnsi="Times New Roman" w:cs="Times New Roman"/>
          <w:sz w:val="28"/>
          <w:szCs w:val="28"/>
          <w:lang w:val="ky-KG"/>
        </w:rPr>
        <w:t>Өзгөчө жеңилдетилген салык режимине ээ болгон, преференциялык чек арага чектеш калктуу конуштардын тизмеги</w:t>
      </w:r>
      <w:r>
        <w:rPr>
          <w:rFonts w:ascii="Times New Roman" w:hAnsi="Times New Roman" w:cs="Times New Roman"/>
          <w:sz w:val="28"/>
          <w:szCs w:val="28"/>
          <w:lang w:val="ky-KG"/>
        </w:rPr>
        <w:t>н аныктоого ыйгарым укук берилген.</w:t>
      </w:r>
    </w:p>
    <w:p w14:paraId="07C47162" w14:textId="77777777" w:rsidR="00C44D30" w:rsidRPr="00C77851" w:rsidRDefault="00C44D30" w:rsidP="00C44D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Тиркемеде сунушталган ө</w:t>
      </w:r>
      <w:r w:rsidRPr="00DD26EC">
        <w:rPr>
          <w:rFonts w:ascii="Times New Roman" w:hAnsi="Times New Roman" w:cs="Times New Roman"/>
          <w:sz w:val="28"/>
          <w:szCs w:val="28"/>
          <w:lang w:val="ky-KG"/>
        </w:rPr>
        <w:t>згөчө жеңилдетилген салык режимине ээ болгон, преференциялык чек арага чектеш калктуу конуштардын тизмеги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“Кыргыз Республикасынын 2021-жылдын 13-сентябрындагы №118 “</w:t>
      </w:r>
      <w:r w:rsidRPr="0003312C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Баткен областына өзгөчө статус берилгенине байланыштуу айрым мыйзам актыларына өзгөртүүлөрдү киргизүү жөнүндө”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Мыйзамын ишке ашыруу тууралуу” Кыргыз Республикасынын Өкмөтүнүн токтому менен бекитилген, өзгөчө статуска ээ болгон Кыргыз Республикасынын өзүнчө чек ара аймактарынын тизмесине ылайык иштелип чыкты.</w:t>
      </w:r>
    </w:p>
    <w:p w14:paraId="4E703BB7" w14:textId="5FBABDE9" w:rsidR="00C44D30" w:rsidRPr="00C44D30" w:rsidRDefault="00C44D30" w:rsidP="00C44D30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C44D30">
        <w:rPr>
          <w:rFonts w:ascii="Times New Roman" w:hAnsi="Times New Roman" w:cs="Times New Roman"/>
          <w:b/>
          <w:sz w:val="28"/>
          <w:szCs w:val="28"/>
          <w:lang w:val="ky-KG"/>
        </w:rPr>
        <w:t xml:space="preserve">Социалдык, экономикалык, укуктук, укук коргоочулук, </w:t>
      </w:r>
    </w:p>
    <w:p w14:paraId="631CBE7F" w14:textId="77777777" w:rsidR="00C44D30" w:rsidRPr="00C44D30" w:rsidRDefault="00C44D30" w:rsidP="00C44D3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C44D30">
        <w:rPr>
          <w:rFonts w:ascii="Times New Roman" w:hAnsi="Times New Roman" w:cs="Times New Roman"/>
          <w:b/>
          <w:sz w:val="28"/>
          <w:szCs w:val="28"/>
          <w:lang w:val="ky-KG"/>
        </w:rPr>
        <w:t>гендердик, экологиялык, коррупциялык кесепеттеринин болжолу</w:t>
      </w:r>
    </w:p>
    <w:p w14:paraId="721CBAEE" w14:textId="78BF6F46" w:rsidR="00C44D30" w:rsidRPr="00C44D30" w:rsidRDefault="00C44D30" w:rsidP="00C44D3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C44D30">
        <w:rPr>
          <w:rFonts w:ascii="Times New Roman" w:hAnsi="Times New Roman" w:cs="Times New Roman"/>
          <w:sz w:val="28"/>
          <w:szCs w:val="28"/>
          <w:lang w:val="ky-KG"/>
        </w:rPr>
        <w:t>Аталган долбоорду кабыл алуу кандайдыр-бир социалдык, экономикалык, укуктук, укук коргоочулук, гендердик, экологиялык, коррупциялык кесепеттерге алып келбейт.</w:t>
      </w:r>
    </w:p>
    <w:p w14:paraId="4686133C" w14:textId="4E36AAF4" w:rsidR="00C44D30" w:rsidRPr="00C44D30" w:rsidRDefault="00C44D30" w:rsidP="00C44D30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C44D30">
        <w:rPr>
          <w:rFonts w:ascii="Times New Roman" w:hAnsi="Times New Roman" w:cs="Times New Roman"/>
          <w:b/>
          <w:sz w:val="28"/>
          <w:szCs w:val="28"/>
          <w:lang w:val="ky-KG"/>
        </w:rPr>
        <w:t>Коомдук талкуулоонун жыйынтыктары жөнүндө маалымат</w:t>
      </w:r>
    </w:p>
    <w:p w14:paraId="209CC1DC" w14:textId="59D9C74C" w:rsidR="00C44D30" w:rsidRDefault="00C44D30" w:rsidP="00C44D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A52E75">
        <w:rPr>
          <w:rFonts w:ascii="Times New Roman" w:hAnsi="Times New Roman" w:cs="Times New Roman"/>
          <w:sz w:val="28"/>
          <w:szCs w:val="28"/>
          <w:lang w:val="ky-KG"/>
        </w:rPr>
        <w:t xml:space="preserve">“Кыргыз Республикасынын ченемдик укуктук актылар жөнүндө” Кыргыз Республикасынын Мыйзамынын 22-беренесине ылайык, Кыргыз Республикасынын Министрлер Кабинетинин аталган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токтом </w:t>
      </w:r>
      <w:r w:rsidRPr="00A52E75">
        <w:rPr>
          <w:rFonts w:ascii="Times New Roman" w:hAnsi="Times New Roman" w:cs="Times New Roman"/>
          <w:sz w:val="28"/>
          <w:szCs w:val="28"/>
          <w:lang w:val="ky-KG"/>
        </w:rPr>
        <w:t>долбоор</w:t>
      </w:r>
      <w:r>
        <w:rPr>
          <w:rFonts w:ascii="Times New Roman" w:hAnsi="Times New Roman" w:cs="Times New Roman"/>
          <w:sz w:val="28"/>
          <w:szCs w:val="28"/>
          <w:lang w:val="ky-KG"/>
        </w:rPr>
        <w:t>у</w:t>
      </w:r>
      <w:r w:rsidRPr="00A52E7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A52E75">
        <w:rPr>
          <w:rFonts w:ascii="Times New Roman" w:hAnsi="Times New Roman" w:cs="Times New Roman"/>
          <w:sz w:val="28"/>
          <w:szCs w:val="28"/>
          <w:lang w:val="ky-KG"/>
        </w:rPr>
        <w:lastRenderedPageBreak/>
        <w:t>коомдук талкуу</w:t>
      </w:r>
      <w:r w:rsidR="00A853CE">
        <w:rPr>
          <w:rFonts w:ascii="Times New Roman" w:hAnsi="Times New Roman" w:cs="Times New Roman"/>
          <w:sz w:val="28"/>
          <w:szCs w:val="28"/>
          <w:lang w:val="ky-KG"/>
        </w:rPr>
        <w:t xml:space="preserve"> жол-жоболорунан өтүү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үчүн</w:t>
      </w:r>
      <w:r w:rsidR="00A853CE">
        <w:rPr>
          <w:rFonts w:ascii="Times New Roman" w:hAnsi="Times New Roman" w:cs="Times New Roman"/>
          <w:sz w:val="28"/>
          <w:szCs w:val="28"/>
          <w:lang w:val="ky-KG"/>
        </w:rPr>
        <w:t xml:space="preserve"> 2021-жылдын   ________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Кыргыз Республикасынын Министрлер Кабинетинин расмий сайтына жайгаштырылган. </w:t>
      </w:r>
      <w:r w:rsidR="00A853CE">
        <w:rPr>
          <w:rFonts w:ascii="Times New Roman" w:hAnsi="Times New Roman" w:cs="Times New Roman"/>
          <w:sz w:val="28"/>
          <w:szCs w:val="28"/>
          <w:lang w:val="ky-KG"/>
        </w:rPr>
        <w:t xml:space="preserve">Ошондой эле,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Өкмөтүнүн 2020-жылдын 17-августундагы №277-б буйругуна ылайык, </w:t>
      </w:r>
      <w:r w:rsidR="00A853CE">
        <w:rPr>
          <w:rFonts w:ascii="Times New Roman" w:hAnsi="Times New Roman" w:cs="Times New Roman"/>
          <w:sz w:val="28"/>
          <w:szCs w:val="28"/>
          <w:lang w:val="ky-KG"/>
        </w:rPr>
        <w:t xml:space="preserve">ушул токтом </w:t>
      </w:r>
      <w:r>
        <w:rPr>
          <w:rFonts w:ascii="Times New Roman" w:hAnsi="Times New Roman" w:cs="Times New Roman"/>
          <w:sz w:val="28"/>
          <w:szCs w:val="28"/>
          <w:lang w:val="ky-KG"/>
        </w:rPr>
        <w:t>долбоор</w:t>
      </w:r>
      <w:r w:rsidR="00A853CE">
        <w:rPr>
          <w:rFonts w:ascii="Times New Roman" w:hAnsi="Times New Roman" w:cs="Times New Roman"/>
          <w:sz w:val="28"/>
          <w:szCs w:val="28"/>
          <w:lang w:val="ky-KG"/>
        </w:rPr>
        <w:t>у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A853CE">
        <w:rPr>
          <w:rFonts w:ascii="Times New Roman" w:hAnsi="Times New Roman" w:cs="Times New Roman"/>
          <w:sz w:val="28"/>
          <w:szCs w:val="28"/>
          <w:lang w:val="ky-KG"/>
        </w:rPr>
        <w:t xml:space="preserve">2021-жылдын 19-октябрында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  <w:lang w:val="ky-KG"/>
        </w:rPr>
        <w:t>ченемдик укуктук актылардын долбоорлорун коомдук талкуулоонун бирдиктүү порталына</w:t>
      </w:r>
      <w:r w:rsidR="002E5971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>жайгаштырылган.</w:t>
      </w:r>
    </w:p>
    <w:p w14:paraId="38C5DF54" w14:textId="77777777" w:rsidR="00C44D30" w:rsidRPr="00A52E75" w:rsidRDefault="00C44D30" w:rsidP="00C44D30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A52E75">
        <w:rPr>
          <w:rFonts w:ascii="Times New Roman" w:hAnsi="Times New Roman" w:cs="Times New Roman"/>
          <w:b/>
          <w:sz w:val="28"/>
          <w:szCs w:val="28"/>
          <w:lang w:val="ky-KG"/>
        </w:rPr>
        <w:t>Долбоордун мыйзамдарга шайкештигин талдоо</w:t>
      </w:r>
    </w:p>
    <w:p w14:paraId="1A155B28" w14:textId="77777777" w:rsidR="00C44D30" w:rsidRDefault="00C44D30" w:rsidP="00C44D30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A52E75">
        <w:rPr>
          <w:rFonts w:ascii="Times New Roman" w:hAnsi="Times New Roman" w:cs="Times New Roman"/>
          <w:sz w:val="28"/>
          <w:szCs w:val="28"/>
          <w:lang w:val="ky-KG"/>
        </w:rPr>
        <w:t>Сунушталган долбоор колдонуудагы мыйзамдардын ченемдерине, ошондой эле Кыргыз Республикасы катышуучу болуп саналган, белгиленген тартипте күчүнө кирген эл аралык келишимдерге карама-каршы келбейт.</w:t>
      </w:r>
    </w:p>
    <w:p w14:paraId="4056C581" w14:textId="77777777" w:rsidR="00C44D30" w:rsidRPr="00A52E75" w:rsidRDefault="00C44D30" w:rsidP="00C44D30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A52E75">
        <w:rPr>
          <w:rFonts w:ascii="Times New Roman" w:hAnsi="Times New Roman" w:cs="Times New Roman"/>
          <w:b/>
          <w:sz w:val="28"/>
          <w:szCs w:val="28"/>
          <w:lang w:val="ky-KG"/>
        </w:rPr>
        <w:t>Каржылоо зарылдыгы жөнүндө маалымат</w:t>
      </w:r>
    </w:p>
    <w:p w14:paraId="5BE3B3A3" w14:textId="77777777" w:rsidR="00C44D30" w:rsidRDefault="00C44D30" w:rsidP="00C44D30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A52E75">
        <w:rPr>
          <w:rFonts w:ascii="Times New Roman" w:hAnsi="Times New Roman" w:cs="Times New Roman"/>
          <w:sz w:val="28"/>
          <w:szCs w:val="28"/>
          <w:lang w:val="ky-KG"/>
        </w:rPr>
        <w:t xml:space="preserve"> Ушул долбоорду кабыл алуу республикалык бюджеттен кошумча каражаттардын сарпталышын талап кылбайт.</w:t>
      </w:r>
    </w:p>
    <w:p w14:paraId="496F62E2" w14:textId="77777777" w:rsidR="00C44D30" w:rsidRPr="00A52E75" w:rsidRDefault="00C44D30" w:rsidP="00C44D30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A52E75">
        <w:rPr>
          <w:rFonts w:ascii="Times New Roman" w:hAnsi="Times New Roman" w:cs="Times New Roman"/>
          <w:b/>
          <w:sz w:val="28"/>
          <w:szCs w:val="28"/>
          <w:lang w:val="ky-KG"/>
        </w:rPr>
        <w:t>Жөнгө салуучу таасирин талдоо жөнүндө маалымат</w:t>
      </w:r>
    </w:p>
    <w:p w14:paraId="51315CCE" w14:textId="5BF0896B" w:rsidR="00C44D30" w:rsidRPr="003A549C" w:rsidRDefault="00C44D30" w:rsidP="00C44D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3A549C">
        <w:rPr>
          <w:rFonts w:ascii="Times New Roman" w:hAnsi="Times New Roman" w:cs="Times New Roman"/>
          <w:sz w:val="28"/>
          <w:szCs w:val="28"/>
          <w:lang w:val="ky-KG"/>
        </w:rPr>
        <w:t xml:space="preserve">Сунушталган </w:t>
      </w:r>
      <w:r w:rsidR="002E5971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Министрлер Кабинетинин токтом </w:t>
      </w:r>
      <w:r w:rsidRPr="003A549C">
        <w:rPr>
          <w:rFonts w:ascii="Times New Roman" w:hAnsi="Times New Roman" w:cs="Times New Roman"/>
          <w:sz w:val="28"/>
          <w:szCs w:val="28"/>
          <w:lang w:val="ky-KG"/>
        </w:rPr>
        <w:t>долбоор</w:t>
      </w:r>
      <w:r w:rsidR="001F3A51">
        <w:rPr>
          <w:rFonts w:ascii="Times New Roman" w:hAnsi="Times New Roman" w:cs="Times New Roman"/>
          <w:sz w:val="28"/>
          <w:szCs w:val="28"/>
          <w:lang w:val="ky-KG"/>
        </w:rPr>
        <w:t>у</w:t>
      </w:r>
      <w:r w:rsidRPr="003A549C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2E5971">
        <w:rPr>
          <w:rFonts w:ascii="Times New Roman" w:hAnsi="Times New Roman" w:cs="Times New Roman"/>
          <w:sz w:val="28"/>
          <w:szCs w:val="28"/>
          <w:lang w:val="ky-KG"/>
        </w:rPr>
        <w:t>“</w:t>
      </w:r>
      <w:r w:rsidR="002E5971" w:rsidRPr="002E5971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Баткен областын</w:t>
      </w:r>
      <w:r w:rsidR="001F3A51">
        <w:rPr>
          <w:rFonts w:ascii="Times New Roman" w:hAnsi="Times New Roman" w:cs="Times New Roman"/>
          <w:sz w:val="28"/>
          <w:szCs w:val="28"/>
          <w:lang w:val="ky-KG"/>
        </w:rPr>
        <w:t>а</w:t>
      </w:r>
      <w:r w:rsidR="002E5971" w:rsidRPr="002E5971">
        <w:rPr>
          <w:rFonts w:ascii="Times New Roman" w:hAnsi="Times New Roman" w:cs="Times New Roman"/>
          <w:sz w:val="28"/>
          <w:szCs w:val="28"/>
          <w:lang w:val="ky-KG"/>
        </w:rPr>
        <w:t xml:space="preserve"> өзгөчө статус берилгендигине байланыштуу Кыргыз Республикасыны айрым мыйзам актыларына өзгөртүүлөрдү киргизүү тууралуу</w:t>
      </w:r>
      <w:r w:rsidR="002E5971">
        <w:rPr>
          <w:rFonts w:ascii="Times New Roman" w:hAnsi="Times New Roman" w:cs="Times New Roman"/>
          <w:sz w:val="28"/>
          <w:szCs w:val="28"/>
          <w:lang w:val="ky-KG"/>
        </w:rPr>
        <w:t xml:space="preserve">” </w:t>
      </w:r>
      <w:r w:rsidR="002E5971" w:rsidRPr="002E5971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Мыйзамына </w:t>
      </w:r>
      <w:r w:rsidR="001F3A51" w:rsidRPr="002E5971">
        <w:rPr>
          <w:rFonts w:ascii="Times New Roman" w:hAnsi="Times New Roman" w:cs="Times New Roman"/>
          <w:sz w:val="28"/>
          <w:szCs w:val="28"/>
          <w:lang w:val="ky-KG"/>
        </w:rPr>
        <w:t>шайкеш</w:t>
      </w:r>
      <w:r w:rsidR="001F3A51" w:rsidRPr="002E5971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1F3A51" w:rsidRPr="002E5971">
        <w:rPr>
          <w:rFonts w:ascii="Times New Roman" w:hAnsi="Times New Roman" w:cs="Times New Roman"/>
          <w:sz w:val="28"/>
          <w:szCs w:val="28"/>
          <w:lang w:val="ky-KG"/>
        </w:rPr>
        <w:t>келтирүү</w:t>
      </w:r>
      <w:r w:rsidR="001F3A51" w:rsidRPr="002E5971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2E5971" w:rsidRPr="002E5971">
        <w:rPr>
          <w:rFonts w:ascii="Times New Roman" w:hAnsi="Times New Roman" w:cs="Times New Roman"/>
          <w:sz w:val="28"/>
          <w:szCs w:val="28"/>
          <w:lang w:val="ky-KG"/>
        </w:rPr>
        <w:t>максатында иштелип чык</w:t>
      </w:r>
      <w:r w:rsidR="001F3A51">
        <w:rPr>
          <w:rFonts w:ascii="Times New Roman" w:hAnsi="Times New Roman" w:cs="Times New Roman"/>
          <w:sz w:val="28"/>
          <w:szCs w:val="28"/>
          <w:lang w:val="ky-KG"/>
        </w:rPr>
        <w:t xml:space="preserve">кандыктан, </w:t>
      </w:r>
      <w:r w:rsidR="001F3A51" w:rsidRPr="003A549C">
        <w:rPr>
          <w:rFonts w:ascii="Times New Roman" w:hAnsi="Times New Roman" w:cs="Times New Roman"/>
          <w:sz w:val="28"/>
          <w:szCs w:val="28"/>
          <w:lang w:val="ky-KG"/>
        </w:rPr>
        <w:t>жөнгө салуучу таасирине талдоо жүргүзүүнү талап кылбайт</w:t>
      </w:r>
      <w:r w:rsidR="001F3A51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</w:p>
    <w:p w14:paraId="6DC22978" w14:textId="77777777" w:rsidR="00C44D30" w:rsidRPr="003A549C" w:rsidRDefault="00C44D30" w:rsidP="00C44D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3A549C">
        <w:rPr>
          <w:rFonts w:ascii="Times New Roman" w:hAnsi="Times New Roman" w:cs="Times New Roman"/>
          <w:sz w:val="28"/>
          <w:szCs w:val="28"/>
          <w:lang w:val="ky-KG"/>
        </w:rPr>
        <w:t>Жогоруда айтылгандарга байланыштуу, Кыргыз Республикасынын Министрлер Кабинетинин “Өзгөчө жеңилдетилген салык режимине ээ болгон, преференциялык чек арага чектеш калктуу конуштардын тизмегин бекитүү жөнүндө” токтом долбоору кароого киргизилет.</w:t>
      </w:r>
    </w:p>
    <w:p w14:paraId="4CBDCA3E" w14:textId="77777777" w:rsidR="00C44D30" w:rsidRPr="00A52E75" w:rsidRDefault="00C44D30" w:rsidP="00C44D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14:paraId="5DE7E5C3" w14:textId="77777777" w:rsidR="00C44D30" w:rsidRDefault="00C44D30" w:rsidP="00C44D3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14:paraId="24665EFE" w14:textId="77777777" w:rsidR="00C44D30" w:rsidRDefault="00C44D30" w:rsidP="00C44D3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14:paraId="0656FCB6" w14:textId="77777777" w:rsidR="00C44D30" w:rsidRDefault="00C44D30" w:rsidP="00C44D3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14:paraId="6DECB30F" w14:textId="77777777" w:rsidR="00A413BB" w:rsidRPr="00935FD9" w:rsidRDefault="00A413BB">
      <w:pPr>
        <w:rPr>
          <w:lang w:val="ky-KG"/>
        </w:rPr>
      </w:pPr>
    </w:p>
    <w:sectPr w:rsidR="00A413BB" w:rsidRPr="00935FD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F7C0BDD"/>
    <w:multiLevelType w:val="hybridMultilevel"/>
    <w:tmpl w:val="6D52591E"/>
    <w:lvl w:ilvl="0" w:tplc="60644CE2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val="bestFit" w:percent="225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4EFD"/>
    <w:rsid w:val="001F3A51"/>
    <w:rsid w:val="00253256"/>
    <w:rsid w:val="002E5971"/>
    <w:rsid w:val="00935FD9"/>
    <w:rsid w:val="009D4EFD"/>
    <w:rsid w:val="00A413BB"/>
    <w:rsid w:val="00A853CE"/>
    <w:rsid w:val="00C44D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848343"/>
  <w15:chartTrackingRefBased/>
  <w15:docId w15:val="{DECC342C-0407-4708-9934-5EF6811167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44D30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44D3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578</Words>
  <Characters>3300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Айнура К. Усеналиева</dc:creator>
  <cp:keywords/>
  <dc:description/>
  <cp:lastModifiedBy>Айнура К. Усеналиева</cp:lastModifiedBy>
  <cp:revision>3</cp:revision>
  <dcterms:created xsi:type="dcterms:W3CDTF">2021-10-18T10:46:00Z</dcterms:created>
  <dcterms:modified xsi:type="dcterms:W3CDTF">2021-10-19T05:01:00Z</dcterms:modified>
</cp:coreProperties>
</file>